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22983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31.05.2022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556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4B2" w:rsidRPr="00BC64B2" w:rsidRDefault="00BC64B2" w:rsidP="00BC64B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C64B2">
              <w:rPr>
                <w:b/>
                <w:szCs w:val="28"/>
              </w:rPr>
              <w:t xml:space="preserve">Об утверждении Порядка разработки и утверждения </w:t>
            </w:r>
          </w:p>
          <w:p w:rsidR="00BC64B2" w:rsidRPr="00BC64B2" w:rsidRDefault="00BC64B2" w:rsidP="00BC64B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C64B2">
              <w:rPr>
                <w:b/>
                <w:szCs w:val="28"/>
              </w:rPr>
              <w:t xml:space="preserve">условий конкурса по продаже муниципального имущества, </w:t>
            </w:r>
          </w:p>
          <w:p w:rsidR="00BC64B2" w:rsidRPr="00BC64B2" w:rsidRDefault="00BC64B2" w:rsidP="00BC64B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proofErr w:type="gramStart"/>
            <w:r w:rsidRPr="00BC64B2">
              <w:rPr>
                <w:b/>
                <w:szCs w:val="28"/>
              </w:rPr>
              <w:t>контроля за</w:t>
            </w:r>
            <w:proofErr w:type="gramEnd"/>
            <w:r w:rsidRPr="00BC64B2">
              <w:rPr>
                <w:b/>
                <w:szCs w:val="28"/>
              </w:rPr>
              <w:t xml:space="preserve"> исполнением условий конкурса и порядка </w:t>
            </w:r>
          </w:p>
          <w:p w:rsidR="00055965" w:rsidRDefault="00BC64B2" w:rsidP="00BC64B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C64B2">
              <w:rPr>
                <w:b/>
                <w:szCs w:val="28"/>
              </w:rPr>
              <w:t>подтверждения победителем конкурса исполнения таких условий</w:t>
            </w:r>
          </w:p>
          <w:p w:rsidR="00BC64B2" w:rsidRPr="002F7635" w:rsidRDefault="00BC64B2" w:rsidP="00BC64B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BC64B2" w:rsidRPr="00BC64B2" w:rsidRDefault="00BC64B2" w:rsidP="00BC64B2">
      <w:pPr>
        <w:spacing w:line="360" w:lineRule="atLeast"/>
        <w:ind w:firstLine="709"/>
        <w:jc w:val="both"/>
      </w:pPr>
      <w:r w:rsidRPr="00BC64B2">
        <w:t>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</w:t>
      </w:r>
      <w:r>
        <w:t>-</w:t>
      </w:r>
      <w:r w:rsidRPr="00BC64B2">
        <w:t>ного имущества в электронной форме» Администрация Демянского муници</w:t>
      </w:r>
      <w:r>
        <w:t>-</w:t>
      </w:r>
      <w:r w:rsidRPr="00BC64B2">
        <w:t>пального района</w:t>
      </w:r>
    </w:p>
    <w:p w:rsidR="00BC64B2" w:rsidRPr="00BC64B2" w:rsidRDefault="00BC64B2" w:rsidP="00BC64B2">
      <w:pPr>
        <w:tabs>
          <w:tab w:val="left" w:pos="3630"/>
        </w:tabs>
        <w:jc w:val="both"/>
        <w:rPr>
          <w:b/>
        </w:rPr>
      </w:pPr>
      <w:r w:rsidRPr="00BC64B2">
        <w:rPr>
          <w:b/>
        </w:rPr>
        <w:t>ПОСТАНОВЛЯЕТ:</w:t>
      </w:r>
      <w:r>
        <w:rPr>
          <w:b/>
        </w:rPr>
        <w:tab/>
      </w:r>
    </w:p>
    <w:p w:rsidR="00BC64B2" w:rsidRPr="00BC64B2" w:rsidRDefault="00BC64B2" w:rsidP="00BC64B2">
      <w:pPr>
        <w:spacing w:line="360" w:lineRule="atLeast"/>
        <w:ind w:firstLine="709"/>
        <w:jc w:val="both"/>
        <w:rPr>
          <w:color w:val="000000"/>
          <w:szCs w:val="28"/>
        </w:rPr>
      </w:pPr>
      <w:r w:rsidRPr="00BC64B2">
        <w:t xml:space="preserve">1. Утвердить прилагаемый Порядок разработки и утверждения условий конкурса по продаже муниципального имущества, </w:t>
      </w:r>
      <w:proofErr w:type="gramStart"/>
      <w:r w:rsidRPr="00BC64B2">
        <w:t>контроля за</w:t>
      </w:r>
      <w:proofErr w:type="gramEnd"/>
      <w:r w:rsidRPr="00BC64B2">
        <w:t xml:space="preserve"> исполнением условий конкурса и порядка подтверждения победителем конкурса исполнения таких условий.</w:t>
      </w:r>
    </w:p>
    <w:p w:rsidR="00BC64B2" w:rsidRPr="00BC64B2" w:rsidRDefault="00BC64B2" w:rsidP="00BC64B2">
      <w:pPr>
        <w:spacing w:line="360" w:lineRule="atLeast"/>
        <w:ind w:firstLine="709"/>
        <w:jc w:val="both"/>
        <w:rPr>
          <w:szCs w:val="28"/>
        </w:rPr>
      </w:pPr>
      <w:r w:rsidRPr="00BC64B2">
        <w:t xml:space="preserve">2. Опубликовать постановление </w:t>
      </w:r>
      <w:r w:rsidRPr="00BC64B2">
        <w:rPr>
          <w:szCs w:val="28"/>
        </w:rPr>
        <w:t xml:space="preserve">в Информационном Бюллетене Демянского муниципального района и разместить </w:t>
      </w:r>
      <w:r w:rsidRPr="00BC64B2">
        <w:rPr>
          <w:color w:val="000000"/>
          <w:szCs w:val="28"/>
        </w:rPr>
        <w:t>на официальном сайте Администрации Демянского муниципального района.</w:t>
      </w:r>
    </w:p>
    <w:p w:rsidR="00BC64B2" w:rsidRPr="00BC64B2" w:rsidRDefault="00BC64B2" w:rsidP="00BC64B2">
      <w:pPr>
        <w:jc w:val="both"/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BC64B2" w:rsidRDefault="00BC64B2" w:rsidP="00D83AF5">
      <w:pPr>
        <w:spacing w:line="360" w:lineRule="atLeast"/>
        <w:jc w:val="both"/>
        <w:rPr>
          <w:b/>
          <w:szCs w:val="28"/>
        </w:rPr>
        <w:sectPr w:rsidR="00BC64B2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262"/>
      </w:tblGrid>
      <w:tr w:rsidR="00BC64B2" w:rsidRPr="00BC64B2" w:rsidTr="00BC64B2">
        <w:tc>
          <w:tcPr>
            <w:tcW w:w="5211" w:type="dxa"/>
            <w:shd w:val="clear" w:color="auto" w:fill="auto"/>
          </w:tcPr>
          <w:p w:rsidR="00BC64B2" w:rsidRPr="00BC64B2" w:rsidRDefault="00BC64B2" w:rsidP="00BC64B2">
            <w:pPr>
              <w:rPr>
                <w:sz w:val="24"/>
              </w:rPr>
            </w:pPr>
          </w:p>
        </w:tc>
        <w:tc>
          <w:tcPr>
            <w:tcW w:w="4262" w:type="dxa"/>
            <w:shd w:val="clear" w:color="auto" w:fill="auto"/>
          </w:tcPr>
          <w:p w:rsidR="00BC64B2" w:rsidRPr="00BC64B2" w:rsidRDefault="00BC64B2" w:rsidP="00BC64B2">
            <w:pPr>
              <w:spacing w:before="120" w:line="240" w:lineRule="exact"/>
              <w:jc w:val="center"/>
              <w:rPr>
                <w:szCs w:val="28"/>
              </w:rPr>
            </w:pPr>
            <w:r w:rsidRPr="00BC64B2">
              <w:rPr>
                <w:szCs w:val="28"/>
              </w:rPr>
              <w:t>УТВЕРЖДЕН</w:t>
            </w:r>
          </w:p>
          <w:p w:rsidR="00BC64B2" w:rsidRPr="00BC64B2" w:rsidRDefault="00BC64B2" w:rsidP="00BC64B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  <w:r w:rsidRPr="00BC64B2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 </w:t>
            </w:r>
            <w:bookmarkStart w:id="3" w:name="дата2"/>
            <w:bookmarkEnd w:id="3"/>
            <w:r w:rsidR="00522983">
              <w:rPr>
                <w:szCs w:val="28"/>
              </w:rPr>
              <w:t>31.05.2022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522983">
              <w:rPr>
                <w:szCs w:val="28"/>
              </w:rPr>
              <w:t>556</w:t>
            </w:r>
            <w:bookmarkStart w:id="5" w:name="_GoBack"/>
            <w:bookmarkEnd w:id="5"/>
          </w:p>
        </w:tc>
      </w:tr>
    </w:tbl>
    <w:p w:rsidR="00BC64B2" w:rsidRPr="00BC64B2" w:rsidRDefault="00BC64B2" w:rsidP="00BC64B2">
      <w:pPr>
        <w:keepNext/>
        <w:ind w:right="-241"/>
        <w:jc w:val="center"/>
        <w:outlineLvl w:val="0"/>
        <w:rPr>
          <w:b/>
          <w:sz w:val="24"/>
          <w:szCs w:val="24"/>
        </w:rPr>
      </w:pPr>
    </w:p>
    <w:p w:rsidR="00BC64B2" w:rsidRPr="00BC64B2" w:rsidRDefault="00BC64B2" w:rsidP="00BC64B2">
      <w:pPr>
        <w:spacing w:line="240" w:lineRule="exact"/>
        <w:ind w:right="-238"/>
        <w:jc w:val="center"/>
        <w:rPr>
          <w:b/>
        </w:rPr>
      </w:pPr>
      <w:r w:rsidRPr="00BC64B2">
        <w:rPr>
          <w:b/>
        </w:rPr>
        <w:t xml:space="preserve">Порядок разработки и утверждения условий конкурса </w:t>
      </w:r>
    </w:p>
    <w:p w:rsidR="00BC64B2" w:rsidRPr="00BC64B2" w:rsidRDefault="00BC64B2" w:rsidP="00BC64B2">
      <w:pPr>
        <w:spacing w:line="240" w:lineRule="exact"/>
        <w:ind w:right="-238"/>
        <w:jc w:val="center"/>
        <w:rPr>
          <w:b/>
        </w:rPr>
      </w:pPr>
      <w:r w:rsidRPr="00BC64B2">
        <w:rPr>
          <w:b/>
        </w:rPr>
        <w:t xml:space="preserve">по продаже муниципального имущества, </w:t>
      </w:r>
      <w:proofErr w:type="gramStart"/>
      <w:r w:rsidRPr="00BC64B2">
        <w:rPr>
          <w:b/>
        </w:rPr>
        <w:t>контроля за</w:t>
      </w:r>
      <w:proofErr w:type="gramEnd"/>
      <w:r w:rsidRPr="00BC64B2">
        <w:rPr>
          <w:b/>
        </w:rPr>
        <w:t xml:space="preserve"> исполнением условий конкурса и порядка подтверждения победителем конкурса </w:t>
      </w:r>
    </w:p>
    <w:p w:rsidR="00BC64B2" w:rsidRPr="00BC64B2" w:rsidRDefault="00BC64B2" w:rsidP="00BC64B2">
      <w:pPr>
        <w:spacing w:line="240" w:lineRule="exact"/>
        <w:ind w:right="-238"/>
        <w:jc w:val="center"/>
        <w:rPr>
          <w:b/>
        </w:rPr>
      </w:pPr>
      <w:r w:rsidRPr="00BC64B2">
        <w:rPr>
          <w:b/>
        </w:rPr>
        <w:t>исполнения таких условий</w:t>
      </w:r>
    </w:p>
    <w:p w:rsidR="00BC64B2" w:rsidRPr="00BC64B2" w:rsidRDefault="00BC64B2" w:rsidP="00BC64B2">
      <w:pPr>
        <w:ind w:right="-241"/>
        <w:jc w:val="center"/>
      </w:pPr>
    </w:p>
    <w:p w:rsidR="00BC64B2" w:rsidRPr="00BC64B2" w:rsidRDefault="00BC64B2" w:rsidP="00BC64B2">
      <w:pPr>
        <w:spacing w:line="360" w:lineRule="exact"/>
        <w:ind w:right="-241"/>
        <w:jc w:val="center"/>
        <w:rPr>
          <w:b/>
          <w:szCs w:val="28"/>
        </w:rPr>
      </w:pPr>
      <w:r w:rsidRPr="00BC64B2">
        <w:rPr>
          <w:b/>
          <w:szCs w:val="28"/>
        </w:rPr>
        <w:t>1. Общие положения</w:t>
      </w:r>
    </w:p>
    <w:p w:rsidR="00BC64B2" w:rsidRPr="00BC64B2" w:rsidRDefault="00BC64B2" w:rsidP="00BC64B2">
      <w:pPr>
        <w:spacing w:line="360" w:lineRule="atLeast"/>
        <w:ind w:right="-241" w:firstLine="709"/>
        <w:jc w:val="center"/>
        <w:rPr>
          <w:szCs w:val="28"/>
        </w:rPr>
      </w:pPr>
    </w:p>
    <w:p w:rsidR="00BC64B2" w:rsidRPr="00BC64B2" w:rsidRDefault="00BC64B2" w:rsidP="00BC64B2">
      <w:pPr>
        <w:spacing w:line="360" w:lineRule="atLeast"/>
        <w:ind w:right="-1" w:firstLine="709"/>
        <w:jc w:val="both"/>
        <w:rPr>
          <w:szCs w:val="28"/>
        </w:rPr>
      </w:pPr>
      <w:r w:rsidRPr="00BC64B2">
        <w:rPr>
          <w:szCs w:val="28"/>
        </w:rPr>
        <w:t>1.1. Настоящий Порядок разработан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форме».</w:t>
      </w:r>
    </w:p>
    <w:p w:rsidR="00BC64B2" w:rsidRPr="00BC64B2" w:rsidRDefault="00BC64B2" w:rsidP="00BC64B2">
      <w:pPr>
        <w:spacing w:line="360" w:lineRule="atLeast"/>
        <w:ind w:right="-1" w:firstLine="709"/>
        <w:jc w:val="both"/>
        <w:rPr>
          <w:szCs w:val="28"/>
        </w:rPr>
      </w:pPr>
      <w:r w:rsidRPr="00BC64B2">
        <w:rPr>
          <w:szCs w:val="28"/>
        </w:rPr>
        <w:t xml:space="preserve">1.2. Настоящий Порядок определяет правила разработки и утверждения условий конкурса при продаже муниципального имущества, находящегося в собственности муниципального образования – Демянский муниципальный район (далее - конкурс), </w:t>
      </w:r>
      <w:proofErr w:type="gramStart"/>
      <w:r w:rsidRPr="00BC64B2">
        <w:rPr>
          <w:szCs w:val="28"/>
        </w:rPr>
        <w:t>контроля за</w:t>
      </w:r>
      <w:proofErr w:type="gramEnd"/>
      <w:r w:rsidRPr="00BC64B2">
        <w:rPr>
          <w:szCs w:val="28"/>
        </w:rPr>
        <w:t xml:space="preserve"> исполнением условий конкурса и порядка подтверждения победителем конкурса (далее - победитель конкурса, Покупатель) исполнения таких условий.</w:t>
      </w:r>
    </w:p>
    <w:p w:rsidR="00BC64B2" w:rsidRPr="00BC64B2" w:rsidRDefault="00BC64B2" w:rsidP="00BC64B2">
      <w:pPr>
        <w:spacing w:line="360" w:lineRule="atLeast"/>
        <w:ind w:right="-1" w:firstLine="709"/>
        <w:jc w:val="both"/>
        <w:rPr>
          <w:szCs w:val="28"/>
        </w:rPr>
      </w:pPr>
      <w:r w:rsidRPr="00BC64B2">
        <w:rPr>
          <w:szCs w:val="28"/>
        </w:rPr>
        <w:t>1.3. Организацию проведения конкурса осуществляет управление муниципальным имуществом Администрации Демянского муниципального района  (далее - Управление).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1.4. Продавцом по продаже муниципального имущества от имени муниципального образования - Демянский муниципальный район выступает Администрация Демянского муниципального района (далее – Продавец).</w:t>
      </w:r>
    </w:p>
    <w:p w:rsidR="00BC64B2" w:rsidRPr="00BC64B2" w:rsidRDefault="00BC64B2" w:rsidP="00BC64B2">
      <w:pPr>
        <w:spacing w:line="360" w:lineRule="atLeast"/>
        <w:ind w:left="-142" w:right="-1" w:firstLine="709"/>
        <w:jc w:val="center"/>
        <w:rPr>
          <w:szCs w:val="28"/>
        </w:rPr>
      </w:pPr>
    </w:p>
    <w:p w:rsidR="00BC64B2" w:rsidRPr="00BC64B2" w:rsidRDefault="00BC64B2" w:rsidP="00BC64B2">
      <w:pPr>
        <w:spacing w:line="360" w:lineRule="atLeast"/>
        <w:ind w:left="-142" w:right="-1" w:firstLine="709"/>
        <w:jc w:val="center"/>
        <w:rPr>
          <w:b/>
          <w:szCs w:val="28"/>
        </w:rPr>
      </w:pPr>
      <w:r w:rsidRPr="00BC64B2">
        <w:rPr>
          <w:b/>
          <w:szCs w:val="28"/>
        </w:rPr>
        <w:t>2. Порядок разработки и утверждения условий конкурса</w:t>
      </w:r>
    </w:p>
    <w:p w:rsidR="00BC64B2" w:rsidRPr="00BC64B2" w:rsidRDefault="00BC64B2" w:rsidP="00BC64B2">
      <w:pPr>
        <w:spacing w:line="360" w:lineRule="atLeast"/>
        <w:ind w:left="-142" w:right="-1" w:firstLine="709"/>
        <w:jc w:val="center"/>
        <w:rPr>
          <w:szCs w:val="28"/>
        </w:rPr>
      </w:pP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2.1. Разработка условий конкурса осуществляется Управлением совместно со структурными подразделениями Администрации Демянского муниципального района, осуществляющими координацию и регулирование деятельности в соответствующих отраслях.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В случае продажи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(далее - объект культурного наследия), условия конкурса по продаже объекта культурного наследия подлежат согласованию с органом, уполномоченным в области охраны объектов культурного наследия.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2.2. Условия конкурса могут предусматривать: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lastRenderedPageBreak/>
        <w:t>сохранение определенного числа рабочих мест;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переподготовку и (или) повышение квалификации работников;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ограничение изменения назначения отдельных объектов, используемых для осуществления научной и (или) научно-технической деятельности, социально-культурного, коммунально-бытового или транспортного обслуживания населения и (или) прекращение использования указанных объектов;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проведение ремонтных и иных работ в отношении объектов социально-культурного и коммунально-бытового назначения;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проведение работ по сохранению объекта культурного наследия в порядке, установленном Федеральным законом от 25.06.2002 № 73-ФЗ «Об объектах культурного наследия (памятниках истории и культуры) народов Российской Федерации»;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исполнение условий инвестиционных и эксплуатационных обязательств.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Условия конкурса должны иметь экономическое обоснование, сроки их исполнения, порядок подтверждения победителем конкурса исполнения таких условий. Условия конкурса не подлежат изменению.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2.3. Условия конкурса, сроки их исполнения, порядок подтверждения победителем конкурса исполнения таких условий утверждаются постановлением Администрации Демянского муниципального района.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2.4. Условия конкурса и информация о его проведении подлежат опубликованию на официальном сайте Администрации Демянского муниципального района в сети Интернет.</w:t>
      </w:r>
    </w:p>
    <w:p w:rsidR="00BC64B2" w:rsidRPr="00BC64B2" w:rsidRDefault="00BC64B2" w:rsidP="00BC64B2">
      <w:pPr>
        <w:spacing w:line="360" w:lineRule="atLeast"/>
        <w:ind w:left="-142" w:right="-1" w:firstLine="709"/>
        <w:jc w:val="center"/>
        <w:rPr>
          <w:szCs w:val="28"/>
        </w:rPr>
      </w:pPr>
    </w:p>
    <w:p w:rsidR="00BC64B2" w:rsidRPr="00BC64B2" w:rsidRDefault="00BC64B2" w:rsidP="00BC64B2">
      <w:pPr>
        <w:spacing w:line="240" w:lineRule="exact"/>
        <w:jc w:val="center"/>
        <w:rPr>
          <w:b/>
          <w:szCs w:val="28"/>
        </w:rPr>
      </w:pPr>
      <w:r w:rsidRPr="00BC64B2">
        <w:rPr>
          <w:b/>
          <w:szCs w:val="28"/>
        </w:rPr>
        <w:t xml:space="preserve">3. Порядок осуществления </w:t>
      </w:r>
      <w:proofErr w:type="gramStart"/>
      <w:r w:rsidRPr="00BC64B2">
        <w:rPr>
          <w:b/>
          <w:szCs w:val="28"/>
        </w:rPr>
        <w:t>контроля за</w:t>
      </w:r>
      <w:proofErr w:type="gramEnd"/>
      <w:r w:rsidRPr="00BC64B2">
        <w:rPr>
          <w:b/>
          <w:szCs w:val="28"/>
        </w:rPr>
        <w:t xml:space="preserve"> исполнением условий конкурса</w:t>
      </w:r>
    </w:p>
    <w:p w:rsidR="00BC64B2" w:rsidRPr="00BC64B2" w:rsidRDefault="00BC64B2" w:rsidP="00BC64B2">
      <w:pPr>
        <w:spacing w:line="360" w:lineRule="atLeast"/>
        <w:ind w:left="-142" w:right="-1" w:firstLine="709"/>
        <w:jc w:val="center"/>
        <w:rPr>
          <w:szCs w:val="28"/>
        </w:rPr>
      </w:pP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3.1. Исполнение условий конкурса контролируется Управлением в соответствии с заключенным с победителем конкурса договором купли-продажи муниципального имущества.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3.2. Для обеспечения эффективного контроля исполнения условий конкурса Управление обязано: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вести учет договоров купли-продажи муниципального имущества, заключенных по результатам конкурса;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осуществлять учет обязательств победителей конкурса, определенных договорами купли-продажи муниципального имущества, и контроль их исполнения;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принимать от победителей конкурса отчетные документы, подтверждающие выполнение условий конкурса;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 xml:space="preserve">проводить проверки документов, представляемых победителями конкурса в подтверждение выполнения условий конкурса, а также проверки </w:t>
      </w:r>
      <w:r w:rsidRPr="00BC64B2">
        <w:rPr>
          <w:szCs w:val="28"/>
        </w:rPr>
        <w:lastRenderedPageBreak/>
        <w:t>фактического исполнения условий конкурса в месте расположения проверяемых объектов;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принимать предусмотренные законодательством Российской Федерации и договором купли-продажи муниципального имущества меры воздействия, направленные на устранение нарушений и обеспечение выполнения условий конкурса.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3.3. Периодичность и форма представления победителем конкурса отчетных документов определяются условиями конкурса и договором купли-продажи муниципального имущества с учетом того, что документы представляются не чаще одного раза в квартал.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 xml:space="preserve">3.4. С целью </w:t>
      </w:r>
      <w:proofErr w:type="gramStart"/>
      <w:r w:rsidRPr="00BC64B2">
        <w:rPr>
          <w:szCs w:val="28"/>
        </w:rPr>
        <w:t>осуществления проверки фактического исполнения условий конкурса</w:t>
      </w:r>
      <w:proofErr w:type="gramEnd"/>
      <w:r w:rsidRPr="00BC64B2">
        <w:rPr>
          <w:szCs w:val="28"/>
        </w:rPr>
        <w:t xml:space="preserve"> Продавцом создается комиссия по контролю за выполнением условий конкурса (далее - комиссия). Состав комиссии утверждается постановлением Администрации Демянского муниципального района.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3.5. В состав комиссии включаются представители: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Управления;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структурных подразделений Администрации Демянского муниципального района, осуществляющих координацию и регулирование деятельности в соответствующих отраслях;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исполнительного органа охраны объектов культурного наследия соответствующего уровня.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3.6. Комиссия самостоятельно определяет порядок организации своей работы. Заседание комиссии правомочно, если на нем присутствует более половины ее членов.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3.7. Заседание комиссии оформляется протоколом, который подписывается присутствующими членами комиссии. Решения принимаются простым большинством от общего числа голосов присутствующих на заседании членов комиссии.</w:t>
      </w:r>
    </w:p>
    <w:p w:rsidR="00BC64B2" w:rsidRPr="00BC64B2" w:rsidRDefault="00BC64B2" w:rsidP="00BC64B2">
      <w:pPr>
        <w:spacing w:line="240" w:lineRule="exact"/>
        <w:jc w:val="center"/>
        <w:rPr>
          <w:szCs w:val="28"/>
        </w:rPr>
      </w:pPr>
    </w:p>
    <w:p w:rsidR="00BC64B2" w:rsidRPr="00BC64B2" w:rsidRDefault="00BC64B2" w:rsidP="00BC64B2">
      <w:pPr>
        <w:spacing w:line="240" w:lineRule="exact"/>
        <w:jc w:val="center"/>
        <w:rPr>
          <w:b/>
          <w:szCs w:val="28"/>
        </w:rPr>
      </w:pPr>
      <w:r w:rsidRPr="00BC64B2">
        <w:rPr>
          <w:b/>
          <w:szCs w:val="28"/>
        </w:rPr>
        <w:t>4. Порядок подтверждения победителем конкурса</w:t>
      </w:r>
    </w:p>
    <w:p w:rsidR="00BC64B2" w:rsidRPr="00BC64B2" w:rsidRDefault="00BC64B2" w:rsidP="00BC64B2">
      <w:pPr>
        <w:spacing w:line="240" w:lineRule="exact"/>
        <w:jc w:val="center"/>
        <w:rPr>
          <w:b/>
          <w:szCs w:val="28"/>
        </w:rPr>
      </w:pPr>
      <w:r w:rsidRPr="00BC64B2">
        <w:rPr>
          <w:b/>
          <w:szCs w:val="28"/>
        </w:rPr>
        <w:t>исполнения условий конкурса</w:t>
      </w:r>
    </w:p>
    <w:p w:rsidR="00BC64B2" w:rsidRPr="00BC64B2" w:rsidRDefault="00BC64B2" w:rsidP="00BC64B2">
      <w:pPr>
        <w:spacing w:line="240" w:lineRule="exact"/>
        <w:jc w:val="center"/>
        <w:rPr>
          <w:szCs w:val="28"/>
        </w:rPr>
      </w:pP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 xml:space="preserve">4.1. В течение десяти рабочих дней со дня </w:t>
      </w:r>
      <w:proofErr w:type="gramStart"/>
      <w:r w:rsidRPr="00BC64B2">
        <w:rPr>
          <w:szCs w:val="28"/>
        </w:rPr>
        <w:t>истечения срока выполнения условий конкурса</w:t>
      </w:r>
      <w:proofErr w:type="gramEnd"/>
      <w:r w:rsidRPr="00BC64B2">
        <w:rPr>
          <w:szCs w:val="28"/>
        </w:rPr>
        <w:t xml:space="preserve"> победитель конкурса направляет Продавцу сводный (итоговый) отчет о выполнении им условий конкурса в целом с приложением всех необходимых документов.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 xml:space="preserve">4.2. В течение двух месяцев со дня получения сводного (итогового) отчета о выполнении условий конкурса Продавец осуществляет проверку фактического исполнения условий </w:t>
      </w:r>
      <w:proofErr w:type="gramStart"/>
      <w:r w:rsidRPr="00BC64B2">
        <w:rPr>
          <w:szCs w:val="28"/>
        </w:rPr>
        <w:t>конкурса</w:t>
      </w:r>
      <w:proofErr w:type="gramEnd"/>
      <w:r w:rsidRPr="00BC64B2">
        <w:rPr>
          <w:szCs w:val="28"/>
        </w:rPr>
        <w:t xml:space="preserve"> на основании представленного победителем конкурса сводного (итогового) отчета.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lastRenderedPageBreak/>
        <w:t>Указанная проверка проводится комиссией.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4.3. По результатам рассмотрения сводного (итогового) отчета о выполнении условий конкурса комиссия составляет акт о выполнении победителем конкурса условий конкурса (далее - акт). В акте в обязательном порядке должна быть отражена следующая информация: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номер акта, дата, место его составления;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состав комиссии;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состав привлеченных экспертов и консультантов;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условия конкурса;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перечень документов, подтверждающих выполнение условий конкурса;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заключения экспертов, выводы и предложения комиссии по вопросу признания выполнения победителем конкурса условий конкурса;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фамилия, имя, отчество (наименование) победителя конкурса.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Акт подписывается всеми членами комиссии, принявшими участие в работе по проверке данных сводного (итогового) отчета, и утверждается Продавцом.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4.5. Обязательства победителя конкурса по выполнению условий конкурса считаются исполненными в полном объеме с момента утверждения Продавцом подписанного комиссией акта.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 w:rsidRPr="00BC64B2">
        <w:rPr>
          <w:szCs w:val="28"/>
        </w:rPr>
        <w:t>4.6. В случае неисполнения победителем конкурса условий, а также ненадлежащего их исполнения, в том числе нарушения промежуточных или окончательных сроков исполнения таких условий и объема их исполнения, договор купли-продажи муниципального имущества расторгается по соглашению сторон или в судебном порядке с одновременным взысканием с Покупателя неустойки. Указанное имущество остается соответственно в муниципальной собственности, а полномочия Покупателя в отношении указанного имущества прекращаются. Помимо неустойки с Покупателя конкурса также могут быть взысканы убытки, причиненные неисполнением договора купли-продажи муниципального имущества, в размере, не покрытом неустойкой.</w:t>
      </w:r>
    </w:p>
    <w:p w:rsidR="00BC64B2" w:rsidRPr="00BC64B2" w:rsidRDefault="00BC64B2" w:rsidP="00BC64B2">
      <w:pPr>
        <w:spacing w:line="360" w:lineRule="atLeast"/>
        <w:ind w:left="-142" w:right="-1" w:firstLine="709"/>
        <w:jc w:val="both"/>
        <w:rPr>
          <w:szCs w:val="28"/>
        </w:rPr>
      </w:pPr>
      <w:r>
        <w:rPr>
          <w:szCs w:val="28"/>
        </w:rPr>
        <w:t xml:space="preserve">                                 _______________________                                      </w:t>
      </w:r>
    </w:p>
    <w:sectPr w:rsidR="00BC64B2" w:rsidRPr="00BC64B2" w:rsidSect="00BC64B2">
      <w:headerReference w:type="default" r:id="rId13"/>
      <w:footerReference w:type="default" r:id="rId14"/>
      <w:footerReference w:type="first" r:id="rId15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92" w:rsidRDefault="00FD1492" w:rsidP="00A114BE">
      <w:r>
        <w:separator/>
      </w:r>
    </w:p>
  </w:endnote>
  <w:endnote w:type="continuationSeparator" w:id="0">
    <w:p w:rsidR="00FD1492" w:rsidRDefault="00FD149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771193">
      <w:t>736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4B2" w:rsidRDefault="00BC64B2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4B2" w:rsidRPr="00BC64B2" w:rsidRDefault="00BC64B2" w:rsidP="00BC64B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92" w:rsidRDefault="00FD1492" w:rsidP="00A114BE">
      <w:r>
        <w:separator/>
      </w:r>
    </w:p>
  </w:footnote>
  <w:footnote w:type="continuationSeparator" w:id="0">
    <w:p w:rsidR="00FD1492" w:rsidRDefault="00FD149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4603723"/>
      <w:docPartObj>
        <w:docPartGallery w:val="Page Numbers (Top of Page)"/>
        <w:docPartUnique/>
      </w:docPartObj>
    </w:sdtPr>
    <w:sdtEndPr/>
    <w:sdtContent>
      <w:p w:rsidR="00BC64B2" w:rsidRDefault="00BC64B2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983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2983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119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6241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B2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1492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3">
    <w:name w:val="Char Char Знак Знак1 Char Char1 Знак Знак Char Char"/>
    <w:basedOn w:val="a"/>
    <w:rsid w:val="00BC64B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3">
    <w:name w:val="Char Char Знак Знак1 Char Char1 Знак Знак Char Char"/>
    <w:basedOn w:val="a"/>
    <w:rsid w:val="00BC64B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7B093-3FEB-4AB3-A1C2-2CE912D32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3638</TotalTime>
  <Pages>1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832</cp:revision>
  <cp:lastPrinted>2022-05-31T11:21:00Z</cp:lastPrinted>
  <dcterms:created xsi:type="dcterms:W3CDTF">2019-06-11T05:23:00Z</dcterms:created>
  <dcterms:modified xsi:type="dcterms:W3CDTF">2022-05-31T11:21:00Z</dcterms:modified>
</cp:coreProperties>
</file>